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E7F73" w14:textId="767136E7" w:rsidR="00CA705A" w:rsidRDefault="00CA705A" w:rsidP="003C57B4">
      <w:pPr>
        <w:jc w:val="center"/>
      </w:pPr>
      <w:r>
        <w:rPr>
          <w:noProof/>
        </w:rPr>
        <w:drawing>
          <wp:anchor distT="0" distB="0" distL="114300" distR="114300" simplePos="0" relativeHeight="251659264" behindDoc="0" locked="0" layoutInCell="1" allowOverlap="1" wp14:anchorId="7054300E" wp14:editId="1564956C">
            <wp:simplePos x="0" y="0"/>
            <wp:positionH relativeFrom="column">
              <wp:posOffset>1469876</wp:posOffset>
            </wp:positionH>
            <wp:positionV relativeFrom="paragraph">
              <wp:posOffset>-340360</wp:posOffset>
            </wp:positionV>
            <wp:extent cx="3276600" cy="102933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6600" cy="1029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FC526A" w14:textId="77777777" w:rsidR="00CA705A" w:rsidRDefault="00CA705A" w:rsidP="003C57B4">
      <w:pPr>
        <w:jc w:val="center"/>
      </w:pPr>
    </w:p>
    <w:p w14:paraId="45D0CDBA" w14:textId="77777777" w:rsidR="00CA705A" w:rsidRDefault="00CA705A" w:rsidP="003C57B4">
      <w:pPr>
        <w:jc w:val="center"/>
      </w:pPr>
    </w:p>
    <w:p w14:paraId="70906B32" w14:textId="7AF28B24" w:rsidR="003C57B4" w:rsidRDefault="003C57B4" w:rsidP="003C57B4">
      <w:pPr>
        <w:jc w:val="center"/>
      </w:pPr>
      <w:r w:rsidRPr="003C57B4">
        <w:t>Position document</w:t>
      </w:r>
    </w:p>
    <w:p w14:paraId="6F6D5712" w14:textId="77777777" w:rsidR="003C57B4" w:rsidRDefault="004D4001" w:rsidP="005D69D3">
      <w:pPr>
        <w:pStyle w:val="ListParagraph"/>
        <w:numPr>
          <w:ilvl w:val="0"/>
          <w:numId w:val="3"/>
        </w:numPr>
        <w:jc w:val="both"/>
      </w:pPr>
      <w:r>
        <w:rPr>
          <w:rFonts w:ascii="Sylfaen" w:hAnsi="Sylfaen"/>
          <w:lang w:val="ka-GE"/>
        </w:rPr>
        <w:t>შესავალი ნაწილი</w:t>
      </w:r>
    </w:p>
    <w:p w14:paraId="50B23BC2" w14:textId="77777777" w:rsidR="00DB7F43" w:rsidRDefault="004D4001" w:rsidP="005872BB">
      <w:pPr>
        <w:pStyle w:val="NoSpacing"/>
        <w:jc w:val="both"/>
        <w:rPr>
          <w:rFonts w:ascii="Sylfaen" w:hAnsi="Sylfaen"/>
          <w:lang w:val="ka-GE"/>
        </w:rPr>
      </w:pPr>
      <w:r>
        <w:rPr>
          <w:rFonts w:ascii="Sylfaen" w:hAnsi="Sylfaen"/>
          <w:lang w:val="ka-GE"/>
        </w:rPr>
        <w:t xml:space="preserve">ევროკავშირი სერიოზულ ყურადღებას უთმობს „აღმოსავლეთ პარტნიორობის“ </w:t>
      </w:r>
      <w:r>
        <w:t>(</w:t>
      </w:r>
      <w:proofErr w:type="spellStart"/>
      <w:r>
        <w:t>EaP</w:t>
      </w:r>
      <w:proofErr w:type="spellEnd"/>
      <w:r>
        <w:t xml:space="preserve">) </w:t>
      </w:r>
      <w:r>
        <w:rPr>
          <w:rFonts w:ascii="Sylfaen" w:hAnsi="Sylfaen"/>
          <w:lang w:val="ka-GE"/>
        </w:rPr>
        <w:t>ქვეყნებში სამოქალაქო საზოგადოების სეტორის განვითარებას და ფართო მხარდაჭერას უწევს ადგილობრივი სამოქალაქო საზოგადოების ორგანიზაციების (</w:t>
      </w:r>
      <w:r>
        <w:t>CSO</w:t>
      </w:r>
      <w:r>
        <w:rPr>
          <w:rFonts w:ascii="Sylfaen" w:hAnsi="Sylfaen"/>
          <w:lang w:val="ka-GE"/>
        </w:rPr>
        <w:t xml:space="preserve">/სსო) შემდგომ განვითარებას.  ადგილობრივი </w:t>
      </w:r>
      <w:r w:rsidR="00702BA7" w:rsidRPr="00702BA7">
        <w:rPr>
          <w:lang w:val="ka-GE"/>
        </w:rPr>
        <w:t>სსო</w:t>
      </w:r>
      <w:r w:rsidRPr="00702BA7">
        <w:rPr>
          <w:rFonts w:ascii="Sylfaen" w:hAnsi="Sylfaen"/>
          <w:lang w:val="ka-GE"/>
        </w:rPr>
        <w:t>-ები,</w:t>
      </w:r>
      <w:r w:rsidRPr="004D4001">
        <w:rPr>
          <w:rFonts w:ascii="Sylfaen" w:hAnsi="Sylfaen"/>
          <w:lang w:val="ka-GE"/>
        </w:rPr>
        <w:t xml:space="preserve"> საერთაშორისო ორგანიზაციებთან ერთად</w:t>
      </w:r>
      <w:r>
        <w:rPr>
          <w:rFonts w:ascii="Sylfaen" w:hAnsi="Sylfaen"/>
          <w:lang w:val="ka-GE"/>
        </w:rPr>
        <w:t xml:space="preserve">, აქტიურად მონაწილეობდნენ  ევროკავშირის ეგიდით გამოცხადებულ ტენდერებში </w:t>
      </w:r>
      <w:r w:rsidR="004C2BDF">
        <w:rPr>
          <w:rFonts w:ascii="Sylfaen" w:hAnsi="Sylfaen"/>
          <w:lang w:val="ka-GE"/>
        </w:rPr>
        <w:t xml:space="preserve">და მათ </w:t>
      </w:r>
      <w:r w:rsidR="004C2BDF" w:rsidRPr="004C2BDF">
        <w:rPr>
          <w:rFonts w:ascii="Sylfaen" w:hAnsi="Sylfaen"/>
          <w:lang w:val="ka-GE"/>
        </w:rPr>
        <w:t xml:space="preserve">„აღმოსავლეთ პარტნიორობის“ </w:t>
      </w:r>
      <w:r w:rsidR="004C2BDF">
        <w:rPr>
          <w:rFonts w:ascii="Sylfaen" w:hAnsi="Sylfaen"/>
          <w:lang w:val="ka-GE"/>
        </w:rPr>
        <w:t>ქვეყნებში განახორციელეს ადგილობრივი განვითარე</w:t>
      </w:r>
      <w:r w:rsidR="00702BA7">
        <w:rPr>
          <w:rFonts w:ascii="Sylfaen" w:hAnsi="Sylfaen"/>
          <w:lang w:val="ka-GE"/>
        </w:rPr>
        <w:t>ბის</w:t>
      </w:r>
      <w:r w:rsidR="004C2BDF">
        <w:rPr>
          <w:rFonts w:ascii="Sylfaen" w:hAnsi="Sylfaen"/>
          <w:lang w:val="ka-GE"/>
        </w:rPr>
        <w:t xml:space="preserve"> მრავალი ერთობლივი პროექტი. მაგალითისთვის, ევროკავშირის პროგრამა </w:t>
      </w:r>
      <w:r w:rsidR="004C2BDF" w:rsidRPr="004C2BDF">
        <w:rPr>
          <w:lang w:val="ka-GE"/>
        </w:rPr>
        <w:t>EMPARD I</w:t>
      </w:r>
      <w:r w:rsidR="004C2BDF">
        <w:rPr>
          <w:rFonts w:ascii="Sylfaen" w:hAnsi="Sylfaen"/>
          <w:lang w:val="ka-GE"/>
        </w:rPr>
        <w:t xml:space="preserve">-ის </w:t>
      </w:r>
      <w:r w:rsidR="00B667F6">
        <w:rPr>
          <w:rFonts w:ascii="Sylfaen" w:hAnsi="Sylfaen"/>
          <w:lang w:val="ka-GE"/>
        </w:rPr>
        <w:t>მსვლელობისას</w:t>
      </w:r>
      <w:r w:rsidR="004C2BDF">
        <w:rPr>
          <w:rFonts w:ascii="Sylfaen" w:hAnsi="Sylfaen"/>
          <w:lang w:val="ka-GE"/>
        </w:rPr>
        <w:t xml:space="preserve">, </w:t>
      </w:r>
      <w:r w:rsidR="00B667F6">
        <w:rPr>
          <w:rFonts w:ascii="Sylfaen" w:hAnsi="Sylfaen"/>
          <w:lang w:val="ka-GE"/>
        </w:rPr>
        <w:t xml:space="preserve">ამ პროექტის განხორციელებაში ჩართული იყო </w:t>
      </w:r>
      <w:r w:rsidR="004C2BDF">
        <w:rPr>
          <w:rFonts w:ascii="Sylfaen" w:hAnsi="Sylfaen"/>
          <w:lang w:val="ka-GE"/>
        </w:rPr>
        <w:t>4 სხვადასხვა კონსორციუმი და გაეროს განვითარების პროგრამა</w:t>
      </w:r>
      <w:r w:rsidR="004C2BDF" w:rsidRPr="004C2BDF">
        <w:rPr>
          <w:lang w:val="ka-GE"/>
        </w:rPr>
        <w:t xml:space="preserve"> </w:t>
      </w:r>
      <w:r w:rsidR="004C2BDF">
        <w:rPr>
          <w:rFonts w:ascii="Sylfaen" w:hAnsi="Sylfaen"/>
          <w:lang w:val="ka-GE"/>
        </w:rPr>
        <w:t>(</w:t>
      </w:r>
      <w:r w:rsidR="004C2BDF" w:rsidRPr="004C2BDF">
        <w:rPr>
          <w:rFonts w:ascii="Sylfaen" w:hAnsi="Sylfaen"/>
          <w:lang w:val="ka-GE"/>
        </w:rPr>
        <w:t>UNDP</w:t>
      </w:r>
      <w:r w:rsidR="004C2BDF">
        <w:rPr>
          <w:rFonts w:ascii="Sylfaen" w:hAnsi="Sylfaen"/>
          <w:lang w:val="ka-GE"/>
        </w:rPr>
        <w:t xml:space="preserve">), </w:t>
      </w:r>
      <w:r w:rsidR="00B667F6">
        <w:rPr>
          <w:rFonts w:ascii="Sylfaen" w:hAnsi="Sylfaen"/>
          <w:lang w:val="ka-GE"/>
        </w:rPr>
        <w:t xml:space="preserve">რაც </w:t>
      </w:r>
      <w:r w:rsidR="004C2BDF">
        <w:rPr>
          <w:rFonts w:ascii="Sylfaen" w:hAnsi="Sylfaen"/>
          <w:lang w:val="ka-GE"/>
        </w:rPr>
        <w:t>მთლიანობაში</w:t>
      </w:r>
      <w:r w:rsidR="00B667F6">
        <w:rPr>
          <w:rFonts w:ascii="Sylfaen" w:hAnsi="Sylfaen"/>
          <w:lang w:val="ka-GE"/>
        </w:rPr>
        <w:t xml:space="preserve"> მოიცავდა</w:t>
      </w:r>
      <w:r w:rsidR="004C2BDF">
        <w:rPr>
          <w:rFonts w:ascii="Sylfaen" w:hAnsi="Sylfaen"/>
          <w:lang w:val="ka-GE"/>
        </w:rPr>
        <w:t xml:space="preserve"> 17 არასამთავრობო </w:t>
      </w:r>
      <w:r w:rsidR="00B667F6">
        <w:rPr>
          <w:rFonts w:ascii="Sylfaen" w:hAnsi="Sylfaen"/>
          <w:lang w:val="ka-GE"/>
        </w:rPr>
        <w:t>ორგანიზაციას (მათ შორის 5 საერთაშორისო და 12 ადგილობრივს)</w:t>
      </w:r>
      <w:r w:rsidR="001B4A58">
        <w:rPr>
          <w:rFonts w:ascii="Sylfaen" w:hAnsi="Sylfaen"/>
          <w:lang w:val="ka-GE"/>
        </w:rPr>
        <w:t>,</w:t>
      </w:r>
      <w:r w:rsidR="00B667F6">
        <w:rPr>
          <w:rFonts w:ascii="Sylfaen" w:hAnsi="Sylfaen"/>
          <w:lang w:val="ka-GE"/>
        </w:rPr>
        <w:t xml:space="preserve"> და ეს იყო თანამშრომლობის ბრწყინვალე მაგალითი</w:t>
      </w:r>
      <w:r w:rsidR="00702BA7">
        <w:rPr>
          <w:rFonts w:ascii="Sylfaen" w:hAnsi="Sylfaen"/>
          <w:lang w:val="ka-GE"/>
        </w:rPr>
        <w:t>,</w:t>
      </w:r>
      <w:r w:rsidR="00B667F6">
        <w:rPr>
          <w:rFonts w:ascii="Sylfaen" w:hAnsi="Sylfaen"/>
          <w:lang w:val="ka-GE"/>
        </w:rPr>
        <w:t xml:space="preserve"> როდესაც </w:t>
      </w:r>
      <w:r w:rsidR="000E3EE0">
        <w:rPr>
          <w:rFonts w:ascii="Sylfaen" w:hAnsi="Sylfaen"/>
          <w:lang w:val="ka-GE"/>
        </w:rPr>
        <w:t>ამ</w:t>
      </w:r>
      <w:r w:rsidR="00B667F6">
        <w:rPr>
          <w:rFonts w:ascii="Sylfaen" w:hAnsi="Sylfaen"/>
          <w:lang w:val="ka-GE"/>
        </w:rPr>
        <w:t xml:space="preserve"> კონსორციუმებ</w:t>
      </w:r>
      <w:r w:rsidR="00B87555">
        <w:rPr>
          <w:rFonts w:ascii="Sylfaen" w:hAnsi="Sylfaen"/>
          <w:lang w:val="ka-GE"/>
        </w:rPr>
        <w:t>მა</w:t>
      </w:r>
      <w:r w:rsidR="00B667F6">
        <w:rPr>
          <w:rFonts w:ascii="Sylfaen" w:hAnsi="Sylfaen"/>
          <w:lang w:val="ka-GE"/>
        </w:rPr>
        <w:t>, ნაცვლად მეტოქეობისა</w:t>
      </w:r>
      <w:r w:rsidR="00B87555">
        <w:rPr>
          <w:rFonts w:ascii="Sylfaen" w:hAnsi="Sylfaen"/>
          <w:lang w:val="ka-GE"/>
        </w:rPr>
        <w:t>, ჩამოაყალიბეს მჭიდრო</w:t>
      </w:r>
      <w:r w:rsidR="00B667F6">
        <w:rPr>
          <w:rFonts w:ascii="Sylfaen" w:hAnsi="Sylfaen"/>
          <w:lang w:val="ka-GE"/>
        </w:rPr>
        <w:t xml:space="preserve"> </w:t>
      </w:r>
      <w:r w:rsidR="00B87555">
        <w:rPr>
          <w:rFonts w:ascii="Sylfaen" w:hAnsi="Sylfaen"/>
          <w:lang w:val="ka-GE"/>
        </w:rPr>
        <w:t xml:space="preserve">ურთიერთ </w:t>
      </w:r>
      <w:r w:rsidR="00B667F6">
        <w:rPr>
          <w:rFonts w:ascii="Sylfaen" w:hAnsi="Sylfaen"/>
          <w:lang w:val="ka-GE"/>
        </w:rPr>
        <w:t xml:space="preserve">თანამშრომლობის </w:t>
      </w:r>
      <w:r w:rsidR="00B87555">
        <w:rPr>
          <w:rFonts w:ascii="Sylfaen" w:hAnsi="Sylfaen"/>
          <w:lang w:val="ka-GE"/>
        </w:rPr>
        <w:t>ფორმატი, ანხორციელებდნენ ერთობლივ აქტივობებს</w:t>
      </w:r>
      <w:r w:rsidR="001B4A58">
        <w:rPr>
          <w:rFonts w:ascii="Sylfaen" w:hAnsi="Sylfaen"/>
          <w:lang w:val="ka-GE"/>
        </w:rPr>
        <w:t xml:space="preserve"> და ერთმანეთს უზიარებდნენ ეფექტურ პრაქტიკულ მეთოდებსა და გამოცდილებას.</w:t>
      </w:r>
      <w:r w:rsidR="00DF722A" w:rsidRPr="00B667F6">
        <w:rPr>
          <w:lang w:val="ka-GE"/>
        </w:rPr>
        <w:t xml:space="preserve"> </w:t>
      </w:r>
      <w:r w:rsidR="000E3EE0">
        <w:rPr>
          <w:rFonts w:ascii="Sylfaen" w:hAnsi="Sylfaen"/>
          <w:lang w:val="ka-GE"/>
        </w:rPr>
        <w:t>ასევე, პროექტის განხორციელებისას</w:t>
      </w:r>
      <w:r w:rsidR="00306A53">
        <w:rPr>
          <w:rFonts w:ascii="Sylfaen" w:hAnsi="Sylfaen"/>
          <w:lang w:val="ka-GE"/>
        </w:rPr>
        <w:t>,</w:t>
      </w:r>
      <w:r w:rsidR="000E3EE0">
        <w:rPr>
          <w:rFonts w:ascii="Sylfaen" w:hAnsi="Sylfaen"/>
          <w:lang w:val="ka-GE"/>
        </w:rPr>
        <w:t xml:space="preserve"> ადგილობრივმა </w:t>
      </w:r>
      <w:r w:rsidR="00347E59">
        <w:rPr>
          <w:rFonts w:ascii="Sylfaen" w:hAnsi="Sylfaen"/>
          <w:lang w:val="ka-GE"/>
        </w:rPr>
        <w:t>„</w:t>
      </w:r>
      <w:r w:rsidR="000E3EE0">
        <w:rPr>
          <w:rFonts w:ascii="Sylfaen" w:hAnsi="Sylfaen"/>
          <w:lang w:val="ka-GE"/>
        </w:rPr>
        <w:t>სსო“-ებმა</w:t>
      </w:r>
      <w:r w:rsidR="00306A53">
        <w:rPr>
          <w:rFonts w:ascii="Sylfaen" w:hAnsi="Sylfaen"/>
          <w:lang w:val="ka-GE"/>
        </w:rPr>
        <w:t xml:space="preserve"> გაიზიარეს </w:t>
      </w:r>
      <w:r w:rsidR="00347E59">
        <w:rPr>
          <w:rFonts w:ascii="Sylfaen" w:hAnsi="Sylfaen"/>
          <w:lang w:val="ka-GE"/>
        </w:rPr>
        <w:t xml:space="preserve">ევროკავშირის გამოცდილება, </w:t>
      </w:r>
      <w:r w:rsidR="008350F7">
        <w:rPr>
          <w:rFonts w:ascii="Sylfaen" w:hAnsi="Sylfaen"/>
          <w:lang w:val="ka-GE"/>
        </w:rPr>
        <w:t>გაეცნენ</w:t>
      </w:r>
      <w:r w:rsidR="00347E59">
        <w:rPr>
          <w:rFonts w:ascii="Sylfaen" w:hAnsi="Sylfaen"/>
          <w:lang w:val="ka-GE"/>
        </w:rPr>
        <w:t xml:space="preserve"> ევროპული „სსო“-ების</w:t>
      </w:r>
      <w:r w:rsidR="008350F7">
        <w:rPr>
          <w:rFonts w:ascii="Sylfaen" w:hAnsi="Sylfaen"/>
          <w:lang w:val="ka-GE"/>
        </w:rPr>
        <w:t xml:space="preserve"> მეშვეობით</w:t>
      </w:r>
      <w:r w:rsidR="00347E59">
        <w:rPr>
          <w:rFonts w:ascii="Sylfaen" w:hAnsi="Sylfaen"/>
          <w:lang w:val="ka-GE"/>
        </w:rPr>
        <w:t xml:space="preserve"> თანამედროვე მენეჯმენტის სტანდარტებ</w:t>
      </w:r>
      <w:r w:rsidR="008350F7">
        <w:rPr>
          <w:rFonts w:ascii="Sylfaen" w:hAnsi="Sylfaen"/>
          <w:lang w:val="ka-GE"/>
        </w:rPr>
        <w:t>სა</w:t>
      </w:r>
      <w:r w:rsidR="00347E59">
        <w:rPr>
          <w:rFonts w:ascii="Sylfaen" w:hAnsi="Sylfaen"/>
          <w:lang w:val="ka-GE"/>
        </w:rPr>
        <w:t xml:space="preserve"> და მეთოდოლოგიებ</w:t>
      </w:r>
      <w:r w:rsidR="008350F7">
        <w:rPr>
          <w:rFonts w:ascii="Sylfaen" w:hAnsi="Sylfaen"/>
          <w:lang w:val="ka-GE"/>
        </w:rPr>
        <w:t>ს</w:t>
      </w:r>
      <w:r w:rsidR="00347E59">
        <w:rPr>
          <w:rFonts w:ascii="Sylfaen" w:hAnsi="Sylfaen"/>
          <w:lang w:val="ka-GE"/>
        </w:rPr>
        <w:t>, რაც მათ შემდგომში გამოიყენეს</w:t>
      </w:r>
      <w:r w:rsidR="00702BA7">
        <w:rPr>
          <w:rFonts w:ascii="Sylfaen" w:hAnsi="Sylfaen"/>
          <w:lang w:val="ka-GE"/>
        </w:rPr>
        <w:t>,</w:t>
      </w:r>
      <w:r w:rsidR="00347E59">
        <w:rPr>
          <w:rFonts w:ascii="Sylfaen" w:hAnsi="Sylfaen"/>
          <w:lang w:val="ka-GE"/>
        </w:rPr>
        <w:t xml:space="preserve"> </w:t>
      </w:r>
      <w:r w:rsidR="008350F7">
        <w:rPr>
          <w:rFonts w:ascii="Sylfaen" w:hAnsi="Sylfaen"/>
          <w:lang w:val="ka-GE"/>
        </w:rPr>
        <w:t xml:space="preserve">როგორც </w:t>
      </w:r>
      <w:r w:rsidR="00347E59">
        <w:rPr>
          <w:rFonts w:ascii="Sylfaen" w:hAnsi="Sylfaen"/>
          <w:lang w:val="ka-GE"/>
        </w:rPr>
        <w:t>საკუთარი ორგანიზაციების</w:t>
      </w:r>
      <w:r w:rsidR="008350F7">
        <w:rPr>
          <w:rFonts w:ascii="Sylfaen" w:hAnsi="Sylfaen"/>
          <w:lang w:val="ka-GE"/>
        </w:rPr>
        <w:t xml:space="preserve">, ასევე მთლიანად </w:t>
      </w:r>
      <w:r w:rsidR="008A5368">
        <w:rPr>
          <w:rFonts w:ascii="Sylfaen" w:hAnsi="Sylfaen"/>
          <w:lang w:val="ka-GE"/>
        </w:rPr>
        <w:t xml:space="preserve">ქვეყნის </w:t>
      </w:r>
      <w:r w:rsidR="008350F7">
        <w:rPr>
          <w:rFonts w:ascii="Sylfaen" w:hAnsi="Sylfaen"/>
          <w:lang w:val="ka-GE"/>
        </w:rPr>
        <w:t>„სსო“</w:t>
      </w:r>
      <w:r w:rsidR="00347E59">
        <w:rPr>
          <w:rFonts w:ascii="Sylfaen" w:hAnsi="Sylfaen"/>
          <w:lang w:val="ka-GE"/>
        </w:rPr>
        <w:t xml:space="preserve"> </w:t>
      </w:r>
      <w:r w:rsidR="008350F7">
        <w:rPr>
          <w:rFonts w:ascii="Sylfaen" w:hAnsi="Sylfaen"/>
          <w:lang w:val="ka-GE"/>
        </w:rPr>
        <w:t>სექტორ</w:t>
      </w:r>
      <w:r w:rsidR="008A5368">
        <w:rPr>
          <w:rFonts w:ascii="Sylfaen" w:hAnsi="Sylfaen"/>
          <w:lang w:val="ka-GE"/>
        </w:rPr>
        <w:t>ის</w:t>
      </w:r>
      <w:r w:rsidR="008350F7">
        <w:rPr>
          <w:rFonts w:ascii="Sylfaen" w:hAnsi="Sylfaen"/>
          <w:lang w:val="ka-GE"/>
        </w:rPr>
        <w:t xml:space="preserve"> </w:t>
      </w:r>
      <w:r w:rsidR="00347E59">
        <w:rPr>
          <w:rFonts w:ascii="Sylfaen" w:hAnsi="Sylfaen"/>
          <w:lang w:val="ka-GE"/>
        </w:rPr>
        <w:t>შესაძლებლობათა ასამაღლებლად</w:t>
      </w:r>
      <w:r w:rsidR="008A5368">
        <w:rPr>
          <w:rFonts w:ascii="Sylfaen" w:hAnsi="Sylfaen"/>
          <w:lang w:val="ka-GE"/>
        </w:rPr>
        <w:t>.</w:t>
      </w:r>
      <w:r w:rsidR="00347E59">
        <w:rPr>
          <w:rFonts w:ascii="Sylfaen" w:hAnsi="Sylfaen"/>
          <w:lang w:val="ka-GE"/>
        </w:rPr>
        <w:t xml:space="preserve"> </w:t>
      </w:r>
      <w:r w:rsidR="000E3EE0">
        <w:rPr>
          <w:rFonts w:ascii="Sylfaen" w:hAnsi="Sylfaen"/>
          <w:lang w:val="ka-GE"/>
        </w:rPr>
        <w:t xml:space="preserve"> </w:t>
      </w:r>
      <w:r w:rsidR="00DB7F43">
        <w:rPr>
          <w:rFonts w:ascii="Sylfaen" w:hAnsi="Sylfaen"/>
          <w:lang w:val="ka-GE"/>
        </w:rPr>
        <w:t xml:space="preserve">დამატებით უნდა აღინიშნოს, რომ აღნიშნული თანამშრომლობა ზოგადად ძლიერ პოზიტიურ ზეგავლენას  </w:t>
      </w:r>
      <w:r w:rsidR="0036589D">
        <w:rPr>
          <w:rFonts w:ascii="Sylfaen" w:hAnsi="Sylfaen"/>
          <w:lang w:val="ka-GE"/>
        </w:rPr>
        <w:t xml:space="preserve">ახდენს </w:t>
      </w:r>
      <w:r w:rsidR="00DB7F43">
        <w:rPr>
          <w:rFonts w:ascii="Sylfaen" w:hAnsi="Sylfaen"/>
          <w:lang w:val="ka-GE"/>
        </w:rPr>
        <w:t xml:space="preserve">ადგილობრივ „სსო“-ებსა </w:t>
      </w:r>
      <w:r w:rsidR="0036589D">
        <w:rPr>
          <w:rFonts w:ascii="Sylfaen" w:hAnsi="Sylfaen"/>
          <w:lang w:val="ka-GE"/>
        </w:rPr>
        <w:t xml:space="preserve">და </w:t>
      </w:r>
      <w:r w:rsidR="00DB7F43">
        <w:rPr>
          <w:rFonts w:ascii="Sylfaen" w:hAnsi="Sylfaen"/>
          <w:lang w:val="ka-GE"/>
        </w:rPr>
        <w:t xml:space="preserve">ევროკავშირის ქვეყნების არასამთავრობო ორგანიზაციებს შორის </w:t>
      </w:r>
      <w:r w:rsidR="0036589D">
        <w:rPr>
          <w:rFonts w:ascii="Sylfaen" w:hAnsi="Sylfaen"/>
          <w:lang w:val="ka-GE"/>
        </w:rPr>
        <w:t xml:space="preserve">ურთიერთკავშირების (ე.წ </w:t>
      </w:r>
      <w:r w:rsidR="00DB7F43">
        <w:rPr>
          <w:rFonts w:ascii="Sylfaen" w:hAnsi="Sylfaen"/>
          <w:lang w:val="ka-GE"/>
        </w:rPr>
        <w:t>„ნეთვორქინგის</w:t>
      </w:r>
      <w:r w:rsidR="0036589D">
        <w:rPr>
          <w:rFonts w:ascii="Sylfaen" w:hAnsi="Sylfaen"/>
          <w:lang w:val="ka-GE"/>
        </w:rPr>
        <w:t>“) ჩამოყალიბებას</w:t>
      </w:r>
      <w:r w:rsidR="00DB7F43">
        <w:rPr>
          <w:rFonts w:ascii="Sylfaen" w:hAnsi="Sylfaen"/>
          <w:lang w:val="ka-GE"/>
        </w:rPr>
        <w:t xml:space="preserve"> და განვითარება</w:t>
      </w:r>
      <w:r w:rsidR="00702BA7">
        <w:rPr>
          <w:rFonts w:ascii="Sylfaen" w:hAnsi="Sylfaen"/>
          <w:lang w:val="ka-GE"/>
        </w:rPr>
        <w:t>ს</w:t>
      </w:r>
      <w:r w:rsidR="00DB7F43">
        <w:rPr>
          <w:rFonts w:ascii="Sylfaen" w:hAnsi="Sylfaen"/>
          <w:lang w:val="ka-GE"/>
        </w:rPr>
        <w:t xml:space="preserve">. </w:t>
      </w:r>
    </w:p>
    <w:p w14:paraId="60AB62CF" w14:textId="77777777" w:rsidR="003C57B4" w:rsidRPr="00DB7F43" w:rsidRDefault="005872BB" w:rsidP="005872BB">
      <w:pPr>
        <w:pStyle w:val="NoSpacing"/>
        <w:jc w:val="both"/>
        <w:rPr>
          <w:lang w:val="ka-GE"/>
        </w:rPr>
      </w:pPr>
      <w:r w:rsidRPr="00DB7F43">
        <w:rPr>
          <w:lang w:val="ka-GE"/>
        </w:rPr>
        <w:t xml:space="preserve"> </w:t>
      </w:r>
    </w:p>
    <w:p w14:paraId="29FA772B" w14:textId="77777777" w:rsidR="00C41377" w:rsidRPr="0036589D" w:rsidRDefault="0036589D" w:rsidP="005D69D3">
      <w:pPr>
        <w:pStyle w:val="ListParagraph"/>
        <w:numPr>
          <w:ilvl w:val="0"/>
          <w:numId w:val="3"/>
        </w:numPr>
        <w:jc w:val="both"/>
        <w:rPr>
          <w:lang w:val="ka-GE"/>
        </w:rPr>
      </w:pPr>
      <w:r>
        <w:rPr>
          <w:rFonts w:ascii="Sylfaen" w:hAnsi="Sylfaen"/>
          <w:lang w:val="ka-GE"/>
        </w:rPr>
        <w:t>პრობლემის აღწერა</w:t>
      </w:r>
    </w:p>
    <w:p w14:paraId="08BA698B" w14:textId="77777777" w:rsidR="00F02B68" w:rsidRDefault="00D04197" w:rsidP="00C41377">
      <w:pPr>
        <w:pStyle w:val="NoSpacing"/>
        <w:jc w:val="both"/>
        <w:rPr>
          <w:rFonts w:ascii="Sylfaen" w:hAnsi="Sylfaen"/>
          <w:lang w:val="ka-GE"/>
        </w:rPr>
      </w:pPr>
      <w:r>
        <w:rPr>
          <w:rFonts w:ascii="Sylfaen" w:hAnsi="Sylfaen"/>
          <w:lang w:val="ka-GE"/>
        </w:rPr>
        <w:t xml:space="preserve">დაწყებული 2015 წლიდან,  ევროპულმა კომისიამ შეცვალა საკუთარი სტრატეგია </w:t>
      </w:r>
      <w:r w:rsidR="00020B11">
        <w:rPr>
          <w:rFonts w:ascii="Sylfaen" w:hAnsi="Sylfaen"/>
          <w:lang w:val="ka-GE"/>
        </w:rPr>
        <w:t xml:space="preserve">და </w:t>
      </w:r>
      <w:r>
        <w:rPr>
          <w:rFonts w:ascii="Sylfaen" w:hAnsi="Sylfaen"/>
          <w:lang w:val="ka-GE"/>
        </w:rPr>
        <w:t>ევროკავშირ</w:t>
      </w:r>
      <w:r w:rsidR="00020B11">
        <w:rPr>
          <w:rFonts w:ascii="Sylfaen" w:hAnsi="Sylfaen"/>
          <w:lang w:val="ka-GE"/>
        </w:rPr>
        <w:t>ს</w:t>
      </w:r>
      <w:r>
        <w:rPr>
          <w:rFonts w:ascii="Sylfaen" w:hAnsi="Sylfaen"/>
          <w:lang w:val="ka-GE"/>
        </w:rPr>
        <w:t>ა და გაერთიანებული ერების სააგენტოებ</w:t>
      </w:r>
      <w:r w:rsidR="00020B11">
        <w:rPr>
          <w:rFonts w:ascii="Sylfaen" w:hAnsi="Sylfaen"/>
          <w:lang w:val="ka-GE"/>
        </w:rPr>
        <w:t xml:space="preserve">ს შორის </w:t>
      </w:r>
      <w:r>
        <w:rPr>
          <w:rFonts w:ascii="Sylfaen" w:hAnsi="Sylfaen"/>
          <w:lang w:val="ka-GE"/>
        </w:rPr>
        <w:t>გაფორმებული მემორანდუმის საფუძველზე</w:t>
      </w:r>
      <w:r w:rsidR="00BB57B5">
        <w:rPr>
          <w:rFonts w:ascii="Sylfaen" w:hAnsi="Sylfaen"/>
          <w:lang w:val="ka-GE"/>
        </w:rPr>
        <w:t xml:space="preserve">, ყოველგვარი </w:t>
      </w:r>
      <w:r w:rsidR="00702BA7">
        <w:rPr>
          <w:rFonts w:ascii="Sylfaen" w:hAnsi="Sylfaen"/>
          <w:lang w:val="ka-GE"/>
        </w:rPr>
        <w:t>ტენდერის</w:t>
      </w:r>
      <w:r w:rsidR="00BB57B5">
        <w:rPr>
          <w:rFonts w:ascii="Sylfaen" w:hAnsi="Sylfaen"/>
          <w:lang w:val="ka-GE"/>
        </w:rPr>
        <w:t xml:space="preserve"> გარეშე, </w:t>
      </w:r>
      <w:r w:rsidR="00BB57B5" w:rsidRPr="00BB57B5">
        <w:rPr>
          <w:lang w:val="ka-GE"/>
        </w:rPr>
        <w:t xml:space="preserve">ENPARD </w:t>
      </w:r>
      <w:r w:rsidR="00BB57B5">
        <w:rPr>
          <w:rFonts w:ascii="Sylfaen" w:hAnsi="Sylfaen"/>
          <w:lang w:val="ka-GE"/>
        </w:rPr>
        <w:t xml:space="preserve">-ის პროგრამების ძირითადი ნაწილის განხორციელების უფლება გადასცა  </w:t>
      </w:r>
      <w:r w:rsidR="00BB57B5" w:rsidRPr="00BB57B5">
        <w:rPr>
          <w:rFonts w:ascii="Sylfaen" w:hAnsi="Sylfaen"/>
          <w:lang w:val="ka-GE"/>
        </w:rPr>
        <w:t>გაერ</w:t>
      </w:r>
      <w:r w:rsidR="00702BA7">
        <w:rPr>
          <w:rFonts w:ascii="Sylfaen" w:hAnsi="Sylfaen"/>
          <w:lang w:val="ka-GE"/>
        </w:rPr>
        <w:t xml:space="preserve">ოს </w:t>
      </w:r>
      <w:r w:rsidR="00BB57B5" w:rsidRPr="00BB57B5">
        <w:rPr>
          <w:rFonts w:ascii="Sylfaen" w:hAnsi="Sylfaen"/>
          <w:lang w:val="ka-GE"/>
        </w:rPr>
        <w:t>სააგენტოებს</w:t>
      </w:r>
      <w:r w:rsidR="00BB57B5">
        <w:rPr>
          <w:rFonts w:ascii="Sylfaen" w:hAnsi="Sylfaen"/>
          <w:lang w:val="ka-GE"/>
        </w:rPr>
        <w:t xml:space="preserve"> </w:t>
      </w:r>
      <w:r w:rsidR="00BB7D3D" w:rsidRPr="00BB57B5">
        <w:rPr>
          <w:lang w:val="ka-GE"/>
        </w:rPr>
        <w:t>-</w:t>
      </w:r>
      <w:r w:rsidR="000C441F" w:rsidRPr="00BB57B5">
        <w:rPr>
          <w:lang w:val="ka-GE"/>
        </w:rPr>
        <w:t xml:space="preserve"> </w:t>
      </w:r>
      <w:r w:rsidR="00BB57B5">
        <w:rPr>
          <w:rFonts w:ascii="Sylfaen" w:hAnsi="Sylfaen"/>
          <w:lang w:val="ka-GE"/>
        </w:rPr>
        <w:t>„</w:t>
      </w:r>
      <w:r w:rsidR="00BB57B5" w:rsidRPr="00BB57B5">
        <w:rPr>
          <w:rFonts w:ascii="Sylfaen" w:hAnsi="Sylfaen" w:cs="Sylfaen"/>
          <w:lang w:val="ka-GE"/>
        </w:rPr>
        <w:t>გაე</w:t>
      </w:r>
      <w:r w:rsidR="00BB57B5">
        <w:rPr>
          <w:rFonts w:ascii="Sylfaen" w:hAnsi="Sylfaen" w:cs="Sylfaen"/>
          <w:lang w:val="ka-GE"/>
        </w:rPr>
        <w:t>როს განვითარების პროგრამას“ (</w:t>
      </w:r>
      <w:r w:rsidR="00C41377" w:rsidRPr="00BB57B5">
        <w:rPr>
          <w:lang w:val="ka-GE"/>
        </w:rPr>
        <w:t>UNDP</w:t>
      </w:r>
      <w:r w:rsidR="00BB57B5">
        <w:rPr>
          <w:rFonts w:ascii="Sylfaen" w:hAnsi="Sylfaen"/>
          <w:lang w:val="ka-GE"/>
        </w:rPr>
        <w:t>)</w:t>
      </w:r>
      <w:r w:rsidR="00C41377" w:rsidRPr="00BB57B5">
        <w:rPr>
          <w:lang w:val="ka-GE"/>
        </w:rPr>
        <w:t xml:space="preserve">, </w:t>
      </w:r>
      <w:r w:rsidR="00BB57B5">
        <w:rPr>
          <w:rFonts w:ascii="Sylfaen" w:hAnsi="Sylfaen"/>
          <w:lang w:val="ka-GE"/>
        </w:rPr>
        <w:t>„</w:t>
      </w:r>
      <w:r w:rsidR="00BB57B5" w:rsidRPr="00BB57B5">
        <w:rPr>
          <w:rFonts w:ascii="Sylfaen" w:hAnsi="Sylfaen" w:cs="Sylfaen"/>
          <w:lang w:val="ka-GE"/>
        </w:rPr>
        <w:t>გაეროს</w:t>
      </w:r>
      <w:r w:rsidR="00BB57B5" w:rsidRPr="00BB57B5">
        <w:rPr>
          <w:lang w:val="ka-GE"/>
        </w:rPr>
        <w:t xml:space="preserve"> </w:t>
      </w:r>
      <w:r w:rsidR="00BB57B5" w:rsidRPr="00BB57B5">
        <w:rPr>
          <w:rFonts w:ascii="Sylfaen" w:hAnsi="Sylfaen" w:cs="Sylfaen"/>
          <w:lang w:val="ka-GE"/>
        </w:rPr>
        <w:t>სურსათისა</w:t>
      </w:r>
      <w:r w:rsidR="00BB57B5" w:rsidRPr="00BB57B5">
        <w:rPr>
          <w:lang w:val="ka-GE"/>
        </w:rPr>
        <w:t xml:space="preserve"> </w:t>
      </w:r>
      <w:r w:rsidR="00BB57B5" w:rsidRPr="00BB57B5">
        <w:rPr>
          <w:rFonts w:ascii="Sylfaen" w:hAnsi="Sylfaen" w:cs="Sylfaen"/>
          <w:lang w:val="ka-GE"/>
        </w:rPr>
        <w:t>და</w:t>
      </w:r>
      <w:r w:rsidR="00BB57B5" w:rsidRPr="00BB57B5">
        <w:rPr>
          <w:lang w:val="ka-GE"/>
        </w:rPr>
        <w:t xml:space="preserve"> </w:t>
      </w:r>
      <w:r w:rsidR="00BB57B5" w:rsidRPr="00BB57B5">
        <w:rPr>
          <w:rFonts w:ascii="Sylfaen" w:hAnsi="Sylfaen" w:cs="Sylfaen"/>
          <w:lang w:val="ka-GE"/>
        </w:rPr>
        <w:t>სოფლის</w:t>
      </w:r>
      <w:r w:rsidR="00BB57B5" w:rsidRPr="00BB57B5">
        <w:rPr>
          <w:lang w:val="ka-GE"/>
        </w:rPr>
        <w:t xml:space="preserve"> </w:t>
      </w:r>
      <w:r w:rsidR="00BB57B5" w:rsidRPr="00BB57B5">
        <w:rPr>
          <w:rFonts w:ascii="Sylfaen" w:hAnsi="Sylfaen" w:cs="Sylfaen"/>
          <w:lang w:val="ka-GE"/>
        </w:rPr>
        <w:t>მეურნეობის</w:t>
      </w:r>
      <w:r w:rsidR="00BB57B5" w:rsidRPr="00BB57B5">
        <w:rPr>
          <w:lang w:val="ka-GE"/>
        </w:rPr>
        <w:t xml:space="preserve"> </w:t>
      </w:r>
      <w:r w:rsidR="00BB57B5" w:rsidRPr="00BB57B5">
        <w:rPr>
          <w:rFonts w:ascii="Sylfaen" w:hAnsi="Sylfaen" w:cs="Sylfaen"/>
          <w:lang w:val="ka-GE"/>
        </w:rPr>
        <w:t>ორგანიზაცია</w:t>
      </w:r>
      <w:r w:rsidR="00BB57B5">
        <w:rPr>
          <w:rFonts w:ascii="Sylfaen" w:hAnsi="Sylfaen" w:cs="Sylfaen"/>
          <w:lang w:val="ka-GE"/>
        </w:rPr>
        <w:t>ს“(</w:t>
      </w:r>
      <w:r w:rsidR="00C41377" w:rsidRPr="00BB57B5">
        <w:rPr>
          <w:lang w:val="ka-GE"/>
        </w:rPr>
        <w:t>FAO</w:t>
      </w:r>
      <w:r w:rsidR="00BB57B5">
        <w:rPr>
          <w:rFonts w:ascii="Sylfaen" w:hAnsi="Sylfaen"/>
          <w:lang w:val="ka-GE"/>
        </w:rPr>
        <w:t>)</w:t>
      </w:r>
      <w:r w:rsidR="00BB57B5" w:rsidRPr="00BB57B5">
        <w:rPr>
          <w:rFonts w:ascii="Sylfaen" w:hAnsi="Sylfaen" w:cs="Sylfaen"/>
          <w:lang w:val="ka-GE"/>
        </w:rPr>
        <w:t xml:space="preserve"> </w:t>
      </w:r>
      <w:r w:rsidR="00BB57B5">
        <w:rPr>
          <w:rFonts w:ascii="Sylfaen" w:hAnsi="Sylfaen" w:cs="Sylfaen"/>
          <w:lang w:val="ka-GE"/>
        </w:rPr>
        <w:t>და “</w:t>
      </w:r>
      <w:r w:rsidR="00BB57B5" w:rsidRPr="00BB57B5">
        <w:rPr>
          <w:rFonts w:ascii="Sylfaen" w:hAnsi="Sylfaen"/>
          <w:lang w:val="ka-GE"/>
        </w:rPr>
        <w:t>მიგრაციის საერთაშორისო ორგანიზაცია</w:t>
      </w:r>
      <w:r w:rsidR="00BB57B5">
        <w:rPr>
          <w:rFonts w:ascii="Sylfaen" w:hAnsi="Sylfaen"/>
          <w:lang w:val="ka-GE"/>
        </w:rPr>
        <w:t>ს“ (</w:t>
      </w:r>
      <w:r w:rsidR="00C41377" w:rsidRPr="00BB57B5">
        <w:rPr>
          <w:lang w:val="ka-GE"/>
        </w:rPr>
        <w:t>IOM</w:t>
      </w:r>
      <w:r w:rsidR="00BB57B5">
        <w:rPr>
          <w:rFonts w:ascii="Sylfaen" w:hAnsi="Sylfaen"/>
          <w:lang w:val="ka-GE"/>
        </w:rPr>
        <w:t>)</w:t>
      </w:r>
      <w:r w:rsidR="00BB7D3D" w:rsidRPr="00BB57B5">
        <w:rPr>
          <w:lang w:val="ka-GE"/>
        </w:rPr>
        <w:t>.</w:t>
      </w:r>
      <w:r w:rsidR="00C41377" w:rsidRPr="00BB57B5">
        <w:rPr>
          <w:lang w:val="ka-GE"/>
        </w:rPr>
        <w:t xml:space="preserve"> </w:t>
      </w:r>
      <w:r w:rsidR="00BB57B5">
        <w:rPr>
          <w:rFonts w:ascii="Sylfaen" w:hAnsi="Sylfaen"/>
          <w:lang w:val="ka-GE"/>
        </w:rPr>
        <w:t xml:space="preserve">ყოველივე ამის შედეგად მოხდა  საერთაშორისო არასამთავრობო ორგანიზაციებისა და </w:t>
      </w:r>
      <w:r w:rsidR="00CB1404">
        <w:rPr>
          <w:rFonts w:ascii="Sylfaen" w:hAnsi="Sylfaen"/>
          <w:lang w:val="ka-GE"/>
        </w:rPr>
        <w:t xml:space="preserve">ევროკავშირის ეგიდით </w:t>
      </w:r>
      <w:r w:rsidR="00BB57B5">
        <w:rPr>
          <w:rFonts w:ascii="Sylfaen" w:hAnsi="Sylfaen"/>
          <w:lang w:val="ka-GE"/>
        </w:rPr>
        <w:t xml:space="preserve">ადგილობრივი სამოქალაქო საზოგადოების ორგანიზაციების დიდი ნაწილის გამორიცხვა </w:t>
      </w:r>
      <w:r w:rsidR="00CB1404">
        <w:rPr>
          <w:rFonts w:ascii="Sylfaen" w:hAnsi="Sylfaen"/>
          <w:lang w:val="ka-GE"/>
        </w:rPr>
        <w:t xml:space="preserve">ადგილობრივი განვითარების პროექტების განხორციელებასთან დაკავშირებული საქმიანობიდან. ამ გადაწყვეტილებამ უარყოფითი ზეგავლენა </w:t>
      </w:r>
      <w:r w:rsidR="00702BA7">
        <w:rPr>
          <w:rFonts w:ascii="Sylfaen" w:hAnsi="Sylfaen"/>
          <w:lang w:val="ka-GE"/>
        </w:rPr>
        <w:t>იქონ</w:t>
      </w:r>
      <w:r w:rsidR="00CB1404">
        <w:rPr>
          <w:rFonts w:ascii="Sylfaen" w:hAnsi="Sylfaen"/>
          <w:lang w:val="ka-GE"/>
        </w:rPr>
        <w:t xml:space="preserve">ია საერთაშორისო </w:t>
      </w:r>
      <w:r w:rsidR="00CB1404" w:rsidRPr="00CB1404">
        <w:rPr>
          <w:rFonts w:ascii="Sylfaen" w:hAnsi="Sylfaen"/>
          <w:lang w:val="ka-GE"/>
        </w:rPr>
        <w:t>არასამთავრობო ორგანიზაციებ</w:t>
      </w:r>
      <w:r w:rsidR="00CB1404">
        <w:rPr>
          <w:rFonts w:ascii="Sylfaen" w:hAnsi="Sylfaen"/>
          <w:lang w:val="ka-GE"/>
        </w:rPr>
        <w:t xml:space="preserve">ზე და განსაკუთრებით კი ადგილობრივ „სსო“-ებზე,  ვინაიდან პრაქტიკულად, </w:t>
      </w:r>
      <w:r w:rsidR="00CB1404" w:rsidRPr="00CB1404">
        <w:rPr>
          <w:rFonts w:ascii="Sylfaen" w:hAnsi="Sylfaen"/>
          <w:lang w:val="ka-GE"/>
        </w:rPr>
        <w:t>საერთაშორისო არასამთავრობო ორგანიზაციებ</w:t>
      </w:r>
      <w:r w:rsidR="00CB1404">
        <w:rPr>
          <w:rFonts w:ascii="Sylfaen" w:hAnsi="Sylfaen"/>
          <w:lang w:val="ka-GE"/>
        </w:rPr>
        <w:t>მა დ</w:t>
      </w:r>
      <w:r w:rsidR="00CB1404" w:rsidRPr="00CB1404">
        <w:rPr>
          <w:rFonts w:ascii="Sylfaen" w:hAnsi="Sylfaen"/>
          <w:lang w:val="ka-GE"/>
        </w:rPr>
        <w:t xml:space="preserve">ა </w:t>
      </w:r>
      <w:r w:rsidR="00CB1404" w:rsidRPr="00CB1404">
        <w:rPr>
          <w:rFonts w:ascii="Sylfaen" w:hAnsi="Sylfaen"/>
          <w:lang w:val="ka-GE"/>
        </w:rPr>
        <w:lastRenderedPageBreak/>
        <w:t>ადგილობრივ</w:t>
      </w:r>
      <w:r w:rsidR="00CB1404">
        <w:rPr>
          <w:rFonts w:ascii="Sylfaen" w:hAnsi="Sylfaen"/>
          <w:lang w:val="ka-GE"/>
        </w:rPr>
        <w:t>მა</w:t>
      </w:r>
      <w:r w:rsidR="00CB1404" w:rsidRPr="00CB1404">
        <w:rPr>
          <w:rFonts w:ascii="Sylfaen" w:hAnsi="Sylfaen"/>
          <w:lang w:val="ka-GE"/>
        </w:rPr>
        <w:t xml:space="preserve"> „სსო“-ებ</w:t>
      </w:r>
      <w:r w:rsidR="00CB1404">
        <w:rPr>
          <w:rFonts w:ascii="Sylfaen" w:hAnsi="Sylfaen"/>
          <w:lang w:val="ka-GE"/>
        </w:rPr>
        <w:t>მა დაკარგეს ყოველგვარი შესაძლებლოა რათა ღია ტენდერის პირობებში გაეწიათ კონკურენცია გაეროს ზემოთაღნიშნულ სააგენტოებ</w:t>
      </w:r>
      <w:r w:rsidR="00702BA7">
        <w:rPr>
          <w:rFonts w:ascii="Sylfaen" w:hAnsi="Sylfaen"/>
          <w:lang w:val="ka-GE"/>
        </w:rPr>
        <w:t>ისთვის</w:t>
      </w:r>
      <w:r w:rsidR="00CB1404">
        <w:rPr>
          <w:rFonts w:ascii="Sylfaen" w:hAnsi="Sylfaen"/>
          <w:lang w:val="ka-GE"/>
        </w:rPr>
        <w:t xml:space="preserve"> და შედეგად ფაქტიურად გარიყულნი აღმოჩნდნენ ქვეყანაში ადგილობრივ </w:t>
      </w:r>
      <w:r w:rsidR="00702BA7">
        <w:rPr>
          <w:rFonts w:ascii="Sylfaen" w:hAnsi="Sylfaen"/>
          <w:lang w:val="ka-GE"/>
        </w:rPr>
        <w:t>განვითარები</w:t>
      </w:r>
      <w:r w:rsidR="00CB1404">
        <w:rPr>
          <w:rFonts w:ascii="Sylfaen" w:hAnsi="Sylfaen"/>
          <w:lang w:val="ka-GE"/>
        </w:rPr>
        <w:t>ს</w:t>
      </w:r>
      <w:r w:rsidR="00702BA7">
        <w:rPr>
          <w:rFonts w:ascii="Sylfaen" w:hAnsi="Sylfaen"/>
          <w:lang w:val="ka-GE"/>
        </w:rPr>
        <w:t xml:space="preserve"> პროექტების განხორციელების პროცესიდან</w:t>
      </w:r>
      <w:r w:rsidR="002B27F0">
        <w:rPr>
          <w:rFonts w:ascii="Sylfaen" w:hAnsi="Sylfaen"/>
          <w:lang w:val="ka-GE"/>
        </w:rPr>
        <w:t>. გაეროს აღნიშნული სააგენტოები, განვითარების  პროექტების განსახორციელებლად ძირითადად იწვევენ და იყენებენ ცალკეულ ექსპერტებს</w:t>
      </w:r>
      <w:r w:rsidR="001715CE" w:rsidRPr="00CB1404">
        <w:rPr>
          <w:lang w:val="ka-GE"/>
        </w:rPr>
        <w:t xml:space="preserve"> </w:t>
      </w:r>
      <w:r w:rsidR="002B27F0">
        <w:rPr>
          <w:rFonts w:ascii="Sylfaen" w:hAnsi="Sylfaen"/>
          <w:lang w:val="ka-GE"/>
        </w:rPr>
        <w:t>(როგორც ადგილობრივ ასევე საერთაშორისო) და მხოლოდ იშვიათ შემთხვევებში აცხადებენ მცირე ტენდერებს ადგილობრივი ორგანიზაციების, მათ შორის „სსო“-ების</w:t>
      </w:r>
      <w:r w:rsidR="00702BA7">
        <w:rPr>
          <w:rFonts w:ascii="Sylfaen" w:hAnsi="Sylfaen"/>
          <w:lang w:val="ka-GE"/>
        </w:rPr>
        <w:t>თვის</w:t>
      </w:r>
      <w:r w:rsidR="00E25E9C">
        <w:rPr>
          <w:rFonts w:ascii="Sylfaen" w:hAnsi="Sylfaen"/>
          <w:lang w:val="ka-GE"/>
        </w:rPr>
        <w:t xml:space="preserve">. ევროკავშირის ამგვარმა სტრატეგიამ </w:t>
      </w:r>
      <w:r w:rsidR="001715CE" w:rsidRPr="002B27F0">
        <w:rPr>
          <w:lang w:val="ka-GE"/>
        </w:rPr>
        <w:t xml:space="preserve"> </w:t>
      </w:r>
      <w:r w:rsidR="00E25E9C">
        <w:rPr>
          <w:rFonts w:ascii="Sylfaen" w:hAnsi="Sylfaen"/>
          <w:lang w:val="ka-GE"/>
        </w:rPr>
        <w:t xml:space="preserve">ნეგატიურად იმოქმედა  „სსო“ სექტორის </w:t>
      </w:r>
      <w:r w:rsidR="00A602CF">
        <w:rPr>
          <w:rFonts w:ascii="Sylfaen" w:hAnsi="Sylfaen"/>
          <w:lang w:val="ka-GE"/>
        </w:rPr>
        <w:t>განვითარებაზე  ქვეყანაში  ვინაიდან მრავალ ადგილობრივ „სსო“-ს გამოეცალა შესაძლებლობა რათა მიეღო რამდენიმე წლიანი გარანტირებული სამუშაო და დაფინანსება</w:t>
      </w:r>
      <w:r w:rsidR="0091666B">
        <w:rPr>
          <w:rFonts w:ascii="Sylfaen" w:hAnsi="Sylfaen"/>
          <w:lang w:val="ka-GE"/>
        </w:rPr>
        <w:t>,</w:t>
      </w:r>
      <w:r w:rsidR="00A602CF">
        <w:rPr>
          <w:rFonts w:ascii="Sylfaen" w:hAnsi="Sylfaen"/>
          <w:lang w:val="ka-GE"/>
        </w:rPr>
        <w:t xml:space="preserve"> ხოლო ბევრმა სათანადოთ კვალიფიცირებულმა ადგილობრივმა ექსპერტ/კონსულტანტ</w:t>
      </w:r>
      <w:r w:rsidR="00FD4365">
        <w:rPr>
          <w:rFonts w:ascii="Sylfaen" w:hAnsi="Sylfaen"/>
          <w:lang w:val="ka-GE"/>
        </w:rPr>
        <w:t>ები</w:t>
      </w:r>
      <w:r w:rsidR="00702BA7">
        <w:rPr>
          <w:rFonts w:ascii="Sylfaen" w:hAnsi="Sylfaen"/>
          <w:lang w:val="ka-GE"/>
        </w:rPr>
        <w:t>,</w:t>
      </w:r>
      <w:r w:rsidR="00A602CF">
        <w:rPr>
          <w:rFonts w:ascii="Sylfaen" w:hAnsi="Sylfaen"/>
          <w:lang w:val="ka-GE"/>
        </w:rPr>
        <w:t xml:space="preserve"> </w:t>
      </w:r>
      <w:r w:rsidR="0091666B">
        <w:rPr>
          <w:rFonts w:ascii="Sylfaen" w:hAnsi="Sylfaen"/>
          <w:lang w:val="ka-GE"/>
        </w:rPr>
        <w:t xml:space="preserve">რომლებიც მუშაობდნენ  ზემოთხსენებულ </w:t>
      </w:r>
      <w:r w:rsidR="00CC0AF9">
        <w:rPr>
          <w:rFonts w:ascii="Sylfaen" w:hAnsi="Sylfaen"/>
          <w:lang w:val="ka-GE"/>
        </w:rPr>
        <w:t xml:space="preserve">„სსო“-ებში, სამუშაოთ გადავიდნენ აღნიშნულ გაეროს სააგენტოებში, რაც რა თქმა უნდა უარყოფითად </w:t>
      </w:r>
      <w:r w:rsidR="00FD4365">
        <w:rPr>
          <w:rFonts w:ascii="Sylfaen" w:hAnsi="Sylfaen"/>
          <w:lang w:val="ka-GE"/>
        </w:rPr>
        <w:t>აისახა</w:t>
      </w:r>
      <w:r w:rsidR="00CC0AF9">
        <w:rPr>
          <w:rFonts w:ascii="Sylfaen" w:hAnsi="Sylfaen"/>
          <w:lang w:val="ka-GE"/>
        </w:rPr>
        <w:t xml:space="preserve"> </w:t>
      </w:r>
      <w:r w:rsidR="003938AC">
        <w:rPr>
          <w:rFonts w:ascii="Sylfaen" w:hAnsi="Sylfaen"/>
          <w:lang w:val="ka-GE"/>
        </w:rPr>
        <w:t xml:space="preserve">ადგილობრივი </w:t>
      </w:r>
      <w:r w:rsidR="00CC0AF9">
        <w:rPr>
          <w:rFonts w:ascii="Sylfaen" w:hAnsi="Sylfaen"/>
          <w:lang w:val="ka-GE"/>
        </w:rPr>
        <w:t xml:space="preserve"> </w:t>
      </w:r>
      <w:r w:rsidR="003938AC">
        <w:rPr>
          <w:rFonts w:ascii="Sylfaen" w:hAnsi="Sylfaen"/>
          <w:lang w:val="ka-GE"/>
        </w:rPr>
        <w:t>„სსო“-ების</w:t>
      </w:r>
      <w:r w:rsidR="00F02B68">
        <w:rPr>
          <w:rFonts w:ascii="Sylfaen" w:hAnsi="Sylfaen"/>
          <w:lang w:val="ka-GE"/>
        </w:rPr>
        <w:t xml:space="preserve"> ინსტიტუციურ </w:t>
      </w:r>
      <w:r w:rsidR="00FC5BEC">
        <w:rPr>
          <w:rFonts w:ascii="Sylfaen" w:hAnsi="Sylfaen"/>
          <w:lang w:val="ka-GE"/>
        </w:rPr>
        <w:t>განვითარებაზე</w:t>
      </w:r>
      <w:r w:rsidR="00F02B68">
        <w:rPr>
          <w:rFonts w:ascii="Sylfaen" w:hAnsi="Sylfaen"/>
          <w:lang w:val="ka-GE"/>
        </w:rPr>
        <w:t>.</w:t>
      </w:r>
    </w:p>
    <w:p w14:paraId="726FA075" w14:textId="77777777" w:rsidR="00FC5BEC" w:rsidRDefault="00FC5BEC" w:rsidP="00C41377">
      <w:pPr>
        <w:pStyle w:val="NoSpacing"/>
        <w:jc w:val="both"/>
        <w:rPr>
          <w:rFonts w:ascii="Sylfaen" w:hAnsi="Sylfaen"/>
          <w:lang w:val="ka-GE"/>
        </w:rPr>
      </w:pPr>
    </w:p>
    <w:p w14:paraId="3F6B93BA" w14:textId="77777777" w:rsidR="00FC5BEC" w:rsidRDefault="00FC5BEC" w:rsidP="00C41377">
      <w:pPr>
        <w:pStyle w:val="NoSpacing"/>
        <w:jc w:val="both"/>
        <w:rPr>
          <w:rFonts w:ascii="Sylfaen" w:hAnsi="Sylfaen"/>
          <w:lang w:val="ka-GE"/>
        </w:rPr>
      </w:pPr>
      <w:r>
        <w:rPr>
          <w:rFonts w:ascii="Sylfaen" w:hAnsi="Sylfaen"/>
          <w:lang w:val="ka-GE"/>
        </w:rPr>
        <w:t>ჩვენ განვიხილეთ აღნიშნული სიტუაცია საქართველოში ევროკავშირის დელეგაციის წარმომადგენლებთან. მათი განმარტებით, გაეროს სააგენტოების დაკონტრაქტებასთან დაკავშირებული ევროკავშირის გადაწყვეტილება გამომდინარეობს საქართველოში ევროკავშირის მიერ განხორციელებული პროექტების გაზრდილი რაოდენობიდან და საქართველოში ევროკავშირის დელეგაციის სამუშაო შტატის სიმცირ</w:t>
      </w:r>
      <w:r w:rsidR="00FD4365">
        <w:rPr>
          <w:rFonts w:ascii="Sylfaen" w:hAnsi="Sylfaen"/>
          <w:lang w:val="ka-GE"/>
        </w:rPr>
        <w:t>ით</w:t>
      </w:r>
      <w:r>
        <w:rPr>
          <w:rFonts w:ascii="Sylfaen" w:hAnsi="Sylfaen"/>
          <w:lang w:val="ka-GE"/>
        </w:rPr>
        <w:t>.</w:t>
      </w:r>
      <w:r w:rsidR="00FD4365">
        <w:rPr>
          <w:rFonts w:ascii="Sylfaen" w:hAnsi="Sylfaen"/>
          <w:lang w:val="ka-GE"/>
        </w:rPr>
        <w:t xml:space="preserve"> </w:t>
      </w:r>
      <w:r>
        <w:rPr>
          <w:rFonts w:ascii="Sylfaen" w:hAnsi="Sylfaen"/>
          <w:lang w:val="ka-GE"/>
        </w:rPr>
        <w:t>თუმცა აღნიშნავთ</w:t>
      </w:r>
      <w:r w:rsidR="00CA6611">
        <w:rPr>
          <w:rFonts w:ascii="Sylfaen" w:hAnsi="Sylfaen"/>
          <w:lang w:val="ka-GE"/>
        </w:rPr>
        <w:t>,</w:t>
      </w:r>
      <w:r>
        <w:rPr>
          <w:rFonts w:ascii="Sylfaen" w:hAnsi="Sylfaen"/>
          <w:lang w:val="ka-GE"/>
        </w:rPr>
        <w:t xml:space="preserve"> რომ </w:t>
      </w:r>
      <w:r w:rsidR="00CA6611">
        <w:rPr>
          <w:rFonts w:ascii="Sylfaen" w:hAnsi="Sylfaen"/>
          <w:lang w:val="ka-GE"/>
        </w:rPr>
        <w:t>ეს</w:t>
      </w:r>
      <w:r>
        <w:rPr>
          <w:rFonts w:ascii="Sylfaen" w:hAnsi="Sylfaen"/>
          <w:lang w:val="ka-GE"/>
        </w:rPr>
        <w:t xml:space="preserve"> არგუმენტაცია </w:t>
      </w:r>
      <w:r w:rsidR="00CA6611">
        <w:rPr>
          <w:rFonts w:ascii="Sylfaen" w:hAnsi="Sylfaen"/>
          <w:lang w:val="ka-GE"/>
        </w:rPr>
        <w:t>არაა ჩვენთვის მისაღები, რადგანაც  თუკი ევროკავშირის დელეგაციას საკუთარი შტატის სიმწირე არ აძლევს შესაძლებლობას</w:t>
      </w:r>
      <w:r w:rsidR="00FD4365">
        <w:rPr>
          <w:rFonts w:ascii="Sylfaen" w:hAnsi="Sylfaen"/>
          <w:lang w:val="ka-GE"/>
        </w:rPr>
        <w:t>,</w:t>
      </w:r>
      <w:r w:rsidR="00CA6611">
        <w:rPr>
          <w:rFonts w:ascii="Sylfaen" w:hAnsi="Sylfaen"/>
          <w:lang w:val="ka-GE"/>
        </w:rPr>
        <w:t xml:space="preserve"> რომ მონიტორინგ</w:t>
      </w:r>
      <w:r w:rsidR="00FD4365">
        <w:rPr>
          <w:rFonts w:ascii="Sylfaen" w:hAnsi="Sylfaen"/>
          <w:lang w:val="ka-GE"/>
        </w:rPr>
        <w:t>ი</w:t>
      </w:r>
      <w:r w:rsidR="00CA6611">
        <w:rPr>
          <w:rFonts w:ascii="Sylfaen" w:hAnsi="Sylfaen"/>
          <w:lang w:val="ka-GE"/>
        </w:rPr>
        <w:t xml:space="preserve"> გაუწიოს </w:t>
      </w:r>
      <w:r>
        <w:rPr>
          <w:rFonts w:ascii="Sylfaen" w:hAnsi="Sylfaen"/>
          <w:lang w:val="ka-GE"/>
        </w:rPr>
        <w:t xml:space="preserve"> </w:t>
      </w:r>
      <w:r w:rsidR="00CA6611">
        <w:rPr>
          <w:rFonts w:ascii="Sylfaen" w:hAnsi="Sylfaen"/>
          <w:lang w:val="ka-GE"/>
        </w:rPr>
        <w:t>მიმდინარე პროექტებს, მათ უბრალოდ შეუძლიათ „აუთსორსინგის“ პრინციპით გადასცენ ეს მომსახურება გარე მომწოდებლებს და ღია ტენდერების მეშვეობით შეარჩიონ კვალიფიცირებული ორგანიზაციები</w:t>
      </w:r>
      <w:r w:rsidR="00FD4365">
        <w:rPr>
          <w:rFonts w:ascii="Sylfaen" w:hAnsi="Sylfaen"/>
          <w:lang w:val="ka-GE"/>
        </w:rPr>
        <w:t>,</w:t>
      </w:r>
      <w:r w:rsidR="00CA6611">
        <w:rPr>
          <w:rFonts w:ascii="Sylfaen" w:hAnsi="Sylfaen"/>
          <w:lang w:val="ka-GE"/>
        </w:rPr>
        <w:t xml:space="preserve"> რომლებიც განახორციელებენ საქართელოში ევროკავშირის პროექტების მონიტორინგსა და შეფასებას. ამავე დროს ჩვენ შორს ვართ იმ აზრისგან, რომ ევროკავშირის დელეგაცია სინამდვილეში </w:t>
      </w:r>
      <w:r w:rsidR="00FD4365">
        <w:rPr>
          <w:rFonts w:ascii="Sylfaen" w:hAnsi="Sylfaen"/>
          <w:lang w:val="ka-GE"/>
        </w:rPr>
        <w:t>არ ახდენს</w:t>
      </w:r>
      <w:r w:rsidR="00CA6611">
        <w:rPr>
          <w:rFonts w:ascii="Sylfaen" w:hAnsi="Sylfaen"/>
          <w:lang w:val="ka-GE"/>
        </w:rPr>
        <w:t xml:space="preserve"> იმ პროექტების მონიტორინგს</w:t>
      </w:r>
      <w:r w:rsidR="00FD4365">
        <w:rPr>
          <w:rFonts w:ascii="Sylfaen" w:hAnsi="Sylfaen"/>
          <w:lang w:val="ka-GE"/>
        </w:rPr>
        <w:t>,</w:t>
      </w:r>
      <w:r w:rsidR="00CA6611">
        <w:rPr>
          <w:rFonts w:ascii="Sylfaen" w:hAnsi="Sylfaen"/>
          <w:lang w:val="ka-GE"/>
        </w:rPr>
        <w:t xml:space="preserve"> რომლებიც ხორციელდება გაეროს </w:t>
      </w:r>
      <w:r w:rsidR="00A83C61">
        <w:rPr>
          <w:rFonts w:ascii="Sylfaen" w:hAnsi="Sylfaen"/>
          <w:lang w:val="ka-GE"/>
        </w:rPr>
        <w:t>ზემოთხსენებული სააგენტოების მიერ.</w:t>
      </w:r>
      <w:r w:rsidR="00CA6611">
        <w:rPr>
          <w:rFonts w:ascii="Sylfaen" w:hAnsi="Sylfaen"/>
          <w:lang w:val="ka-GE"/>
        </w:rPr>
        <w:t xml:space="preserve">  </w:t>
      </w:r>
    </w:p>
    <w:p w14:paraId="1D0F1DB7" w14:textId="77777777" w:rsidR="00C41377" w:rsidRPr="00F02B68" w:rsidRDefault="00C41377" w:rsidP="00C41377">
      <w:pPr>
        <w:pStyle w:val="NoSpacing"/>
        <w:rPr>
          <w:lang w:val="ka-GE"/>
        </w:rPr>
      </w:pPr>
    </w:p>
    <w:p w14:paraId="67F3B278" w14:textId="77777777" w:rsidR="009443E0" w:rsidRPr="00A83C61" w:rsidRDefault="00A83C61" w:rsidP="00A83C61">
      <w:pPr>
        <w:pStyle w:val="NoSpacing"/>
        <w:numPr>
          <w:ilvl w:val="0"/>
          <w:numId w:val="3"/>
        </w:numPr>
        <w:jc w:val="both"/>
        <w:rPr>
          <w:rFonts w:ascii="Sylfaen" w:hAnsi="Sylfaen"/>
        </w:rPr>
      </w:pPr>
      <w:r>
        <w:rPr>
          <w:rFonts w:ascii="Sylfaen" w:hAnsi="Sylfaen"/>
          <w:lang w:val="ka-GE"/>
        </w:rPr>
        <w:t>აღნიშნული პრობლემის გადაჭრის შესაძლო სცენარი</w:t>
      </w:r>
    </w:p>
    <w:p w14:paraId="0B12A041" w14:textId="77777777" w:rsidR="00A83C61" w:rsidRDefault="00A83C61" w:rsidP="008C244F">
      <w:pPr>
        <w:pStyle w:val="NoSpacing"/>
        <w:jc w:val="both"/>
        <w:rPr>
          <w:rFonts w:ascii="Sylfaen" w:hAnsi="Sylfaen"/>
          <w:lang w:val="ka-GE"/>
        </w:rPr>
      </w:pPr>
    </w:p>
    <w:p w14:paraId="649A9E59" w14:textId="77777777" w:rsidR="005D69D3" w:rsidRPr="00451E59" w:rsidRDefault="00A83C61" w:rsidP="008C244F">
      <w:pPr>
        <w:pStyle w:val="NoSpacing"/>
        <w:jc w:val="both"/>
        <w:rPr>
          <w:lang w:val="ka-GE"/>
        </w:rPr>
      </w:pPr>
      <w:r>
        <w:rPr>
          <w:rFonts w:ascii="Sylfaen" w:hAnsi="Sylfaen"/>
          <w:lang w:val="ka-GE"/>
        </w:rPr>
        <w:t xml:space="preserve">ჩვენი აზრით, იმისათვის რათა აღნიშნულ საკითხში მოხდეს მდგომარეობის გაუმჯობესება, საჭირო შესაბამისი მოკლე და </w:t>
      </w:r>
      <w:r w:rsidR="004E335D">
        <w:rPr>
          <w:rFonts w:ascii="Sylfaen" w:hAnsi="Sylfaen"/>
          <w:lang w:val="ka-GE"/>
        </w:rPr>
        <w:t>საშუალო ვადიანი</w:t>
      </w:r>
      <w:r>
        <w:rPr>
          <w:rFonts w:ascii="Sylfaen" w:hAnsi="Sylfaen"/>
          <w:lang w:val="ka-GE"/>
        </w:rPr>
        <w:t xml:space="preserve"> სტრატეგიების   ამოქმედება. მოკლევადია</w:t>
      </w:r>
      <w:r w:rsidR="00451E59">
        <w:rPr>
          <w:rFonts w:ascii="Sylfaen" w:hAnsi="Sylfaen"/>
          <w:lang w:val="ka-GE"/>
        </w:rPr>
        <w:t>ნი</w:t>
      </w:r>
      <w:r>
        <w:rPr>
          <w:rFonts w:ascii="Sylfaen" w:hAnsi="Sylfaen"/>
          <w:lang w:val="ka-GE"/>
        </w:rPr>
        <w:t xml:space="preserve"> სტრატეგია გულისხმობს გაეროს მიერ დაკონტრაქტებული ცალკეული პიროვნებების რიცხვის შემცირებას და </w:t>
      </w:r>
      <w:r w:rsidR="00451E59">
        <w:rPr>
          <w:rFonts w:ascii="Sylfaen" w:hAnsi="Sylfaen"/>
          <w:lang w:val="ka-GE"/>
        </w:rPr>
        <w:t>მათ მიერ შესრულებული მომსახურების</w:t>
      </w:r>
      <w:r>
        <w:rPr>
          <w:rFonts w:ascii="Sylfaen" w:hAnsi="Sylfaen"/>
          <w:lang w:val="ka-GE"/>
        </w:rPr>
        <w:t xml:space="preserve"> გადაცემას („აუთსორსინგს“) ტენდერის გზით შერჩეული ადგილობრივი „</w:t>
      </w:r>
      <w:r w:rsidR="00451E59">
        <w:rPr>
          <w:rFonts w:ascii="Sylfaen" w:hAnsi="Sylfaen"/>
          <w:lang w:val="ka-GE"/>
        </w:rPr>
        <w:t>სსო</w:t>
      </w:r>
      <w:r>
        <w:rPr>
          <w:rFonts w:ascii="Sylfaen" w:hAnsi="Sylfaen"/>
          <w:lang w:val="ka-GE"/>
        </w:rPr>
        <w:t>“-ებისათვის.</w:t>
      </w:r>
    </w:p>
    <w:p w14:paraId="1AB9BA24" w14:textId="77777777" w:rsidR="00A83C61" w:rsidRDefault="00A83C61" w:rsidP="008C244F">
      <w:pPr>
        <w:pStyle w:val="NoSpacing"/>
        <w:jc w:val="both"/>
        <w:rPr>
          <w:rFonts w:ascii="Sylfaen" w:hAnsi="Sylfaen"/>
          <w:lang w:val="ka-GE"/>
        </w:rPr>
      </w:pPr>
    </w:p>
    <w:p w14:paraId="6226A994" w14:textId="77777777" w:rsidR="008C244F" w:rsidRDefault="00A83C61" w:rsidP="00451E59">
      <w:pPr>
        <w:pStyle w:val="NoSpacing"/>
        <w:jc w:val="both"/>
      </w:pPr>
      <w:r w:rsidRPr="004E335D">
        <w:rPr>
          <w:rFonts w:ascii="Sylfaen" w:hAnsi="Sylfaen"/>
          <w:lang w:val="ka-GE"/>
        </w:rPr>
        <w:t>საშუალო ვადიანი</w:t>
      </w:r>
      <w:r w:rsidRPr="004E335D">
        <w:rPr>
          <w:lang w:val="ka-GE"/>
        </w:rPr>
        <w:t xml:space="preserve"> </w:t>
      </w:r>
      <w:r w:rsidR="00451E59" w:rsidRPr="00451E59">
        <w:rPr>
          <w:rFonts w:ascii="Sylfaen" w:hAnsi="Sylfaen"/>
          <w:lang w:val="ka-GE"/>
        </w:rPr>
        <w:t>სტრატეგიი</w:t>
      </w:r>
      <w:r w:rsidR="00451E59">
        <w:rPr>
          <w:rFonts w:ascii="Sylfaen" w:hAnsi="Sylfaen"/>
          <w:lang w:val="ka-GE"/>
        </w:rPr>
        <w:t>ს თანახმად უნდა მოხდეს ღია სატენდერო სისტემის დაბრუნება</w:t>
      </w:r>
      <w:r w:rsidR="00FD4365">
        <w:rPr>
          <w:rFonts w:ascii="Sylfaen" w:hAnsi="Sylfaen"/>
          <w:lang w:val="ka-GE"/>
        </w:rPr>
        <w:t>,</w:t>
      </w:r>
      <w:r w:rsidR="00451E59">
        <w:rPr>
          <w:rFonts w:ascii="Sylfaen" w:hAnsi="Sylfaen"/>
          <w:lang w:val="ka-GE"/>
        </w:rPr>
        <w:t xml:space="preserve">  რომლის ფარგლებშიც ნებისმიერ ორგანიზაციას შუუძლია შეიტანოს განაცხადი </w:t>
      </w:r>
      <w:r w:rsidR="00FD4365">
        <w:rPr>
          <w:rFonts w:ascii="Sylfaen" w:hAnsi="Sylfaen"/>
          <w:lang w:val="ka-GE"/>
        </w:rPr>
        <w:t xml:space="preserve">და </w:t>
      </w:r>
      <w:r w:rsidR="00451E59">
        <w:rPr>
          <w:rFonts w:ascii="Sylfaen" w:hAnsi="Sylfaen"/>
          <w:lang w:val="ka-GE"/>
        </w:rPr>
        <w:t>მონაწილეობა მიიღოს გამჭვირვალე და  პატიოსან შეჯიბრში სადაც წესები და პირობები ყველა კონკურენტისთცვის ერთნაირი</w:t>
      </w:r>
      <w:r w:rsidR="00FD4365">
        <w:rPr>
          <w:rFonts w:ascii="Sylfaen" w:hAnsi="Sylfaen"/>
          <w:lang w:val="ka-GE"/>
        </w:rPr>
        <w:t xml:space="preserve"> იქნება</w:t>
      </w:r>
      <w:r w:rsidR="00451E59">
        <w:rPr>
          <w:rFonts w:ascii="Sylfaen" w:hAnsi="Sylfaen"/>
          <w:lang w:val="ka-GE"/>
        </w:rPr>
        <w:t xml:space="preserve">. </w:t>
      </w:r>
    </w:p>
    <w:p w14:paraId="00447CF1" w14:textId="77777777" w:rsidR="008C244F" w:rsidRDefault="008C244F" w:rsidP="00E46BE0">
      <w:pPr>
        <w:jc w:val="both"/>
      </w:pPr>
    </w:p>
    <w:p w14:paraId="5E79EBC9" w14:textId="77777777" w:rsidR="005D69D3" w:rsidRDefault="00451E59" w:rsidP="005D69D3">
      <w:pPr>
        <w:pStyle w:val="ListParagraph"/>
        <w:numPr>
          <w:ilvl w:val="0"/>
          <w:numId w:val="3"/>
        </w:numPr>
        <w:jc w:val="both"/>
      </w:pPr>
      <w:r>
        <w:rPr>
          <w:rFonts w:ascii="Sylfaen" w:hAnsi="Sylfaen"/>
          <w:lang w:val="ka-GE"/>
        </w:rPr>
        <w:lastRenderedPageBreak/>
        <w:t>ევროკავშირის პროექტებ</w:t>
      </w:r>
      <w:r w:rsidR="004E335D">
        <w:rPr>
          <w:rFonts w:ascii="Sylfaen" w:hAnsi="Sylfaen"/>
          <w:lang w:val="ka-GE"/>
        </w:rPr>
        <w:t>ის განხორციელებაში</w:t>
      </w:r>
      <w:r>
        <w:rPr>
          <w:rFonts w:ascii="Sylfaen" w:hAnsi="Sylfaen"/>
          <w:lang w:val="ka-GE"/>
        </w:rPr>
        <w:t xml:space="preserve"> ადგილობრივ</w:t>
      </w:r>
      <w:r w:rsidR="008B5A84">
        <w:rPr>
          <w:rFonts w:ascii="Sylfaen" w:hAnsi="Sylfaen"/>
          <w:lang w:val="ka-GE"/>
        </w:rPr>
        <w:t>ი</w:t>
      </w:r>
      <w:r>
        <w:rPr>
          <w:rFonts w:ascii="Sylfaen" w:hAnsi="Sylfaen"/>
          <w:lang w:val="ka-GE"/>
        </w:rPr>
        <w:t xml:space="preserve"> „სსო“-</w:t>
      </w:r>
      <w:r w:rsidR="008B5A84">
        <w:rPr>
          <w:rFonts w:ascii="Sylfaen" w:hAnsi="Sylfaen"/>
          <w:lang w:val="ka-GE"/>
        </w:rPr>
        <w:t>ების მხრიდან</w:t>
      </w:r>
      <w:r>
        <w:rPr>
          <w:rFonts w:ascii="Sylfaen" w:hAnsi="Sylfaen"/>
          <w:lang w:val="ka-GE"/>
        </w:rPr>
        <w:t xml:space="preserve"> მეტი ჩართულობის მოსალოდნელი დადებითი შედეგები</w:t>
      </w:r>
    </w:p>
    <w:p w14:paraId="06576DBE" w14:textId="77777777" w:rsidR="005D69D3" w:rsidRPr="008B5A84" w:rsidRDefault="00451E59" w:rsidP="005D69D3">
      <w:pPr>
        <w:jc w:val="both"/>
        <w:rPr>
          <w:lang w:val="ka-GE"/>
        </w:rPr>
      </w:pPr>
      <w:r>
        <w:rPr>
          <w:rFonts w:ascii="Sylfaen" w:hAnsi="Sylfaen"/>
          <w:lang w:val="ka-GE"/>
        </w:rPr>
        <w:t>იმის გამო რომ ევროკავშირის მიერ მოხდა მნიშვნელოვანი თანხების გადაცემა გაეროს შემოთაღნიშნული სააგენტოებისათვის და ასევე იმიტომ</w:t>
      </w:r>
      <w:r w:rsidR="00FD4365">
        <w:rPr>
          <w:rFonts w:ascii="Sylfaen" w:hAnsi="Sylfaen"/>
          <w:lang w:val="ka-GE"/>
        </w:rPr>
        <w:t>, რომ</w:t>
      </w:r>
      <w:r w:rsidR="004E335D">
        <w:rPr>
          <w:rFonts w:ascii="Sylfaen" w:hAnsi="Sylfaen"/>
          <w:lang w:val="ka-GE"/>
        </w:rPr>
        <w:t xml:space="preserve"> მათი სტრატეგიის თანახმად ხდება ცალკეული ექსპერტების  და  არა შესაბამისი ორგანიზაციების დასაქმება და დაკონტრაქტება, რამაც უკვე იქონია უარყოფითი ზეგავლენა ადგილობრივი  „სსო“ სექტორზე, ბევრი კონკრეტული „სსო“, განსაკუთრებით რეგიონებში მოქმედი ორგანიზაციები, დღესდღეობით განიცდიან  ფინანსური რესურსების მწვავე ნაკლებობას და </w:t>
      </w:r>
      <w:r w:rsidR="00FD4365">
        <w:rPr>
          <w:rFonts w:ascii="Sylfaen" w:hAnsi="Sylfaen"/>
          <w:lang w:val="ka-GE"/>
        </w:rPr>
        <w:t>ბევრი მათგანი</w:t>
      </w:r>
      <w:r w:rsidR="004E335D">
        <w:rPr>
          <w:rFonts w:ascii="Sylfaen" w:hAnsi="Sylfaen"/>
          <w:lang w:val="ka-GE"/>
        </w:rPr>
        <w:t xml:space="preserve"> იმყოფება იმ მუდმივი რისკის ქვეშ</w:t>
      </w:r>
      <w:r w:rsidR="00FD4365">
        <w:rPr>
          <w:rFonts w:ascii="Sylfaen" w:hAnsi="Sylfaen"/>
          <w:lang w:val="ka-GE"/>
        </w:rPr>
        <w:t>,</w:t>
      </w:r>
      <w:r w:rsidR="004E335D">
        <w:rPr>
          <w:rFonts w:ascii="Sylfaen" w:hAnsi="Sylfaen"/>
          <w:lang w:val="ka-GE"/>
        </w:rPr>
        <w:t xml:space="preserve"> რომ მათი საუკეთესო და ყველაზე კვალიფიცირებული თანამშრომლები დატოვებენ მათ ორგანიზაციას და სამუშაოდ გადავლენ  გაეროს ზემოთ აღნიშნულ სააგენტოებში</w:t>
      </w:r>
      <w:r w:rsidR="008B5A84">
        <w:rPr>
          <w:rFonts w:ascii="Sylfaen" w:hAnsi="Sylfaen"/>
          <w:lang w:val="ka-GE"/>
        </w:rPr>
        <w:t>, რაც რაღა თქმა უნდა ძალზე დააზარების ამ ორგანიზაციებს.  შესაბამისად, თუკი ევროკავშირის მხრიდან გაზიარებული და ამოქმედებული იქნება ზემოთ აღნიშნული მოკლე და საშუალო  ვადიანი სტრატეგიები, საქართველოში არსებული ადგილობრივი „სსო“-ები  კვლავ მოიპოვებენ  გადარჩენის</w:t>
      </w:r>
      <w:r w:rsidR="004E335D">
        <w:rPr>
          <w:rFonts w:ascii="Sylfaen" w:hAnsi="Sylfaen"/>
          <w:lang w:val="ka-GE"/>
        </w:rPr>
        <w:t xml:space="preserve"> </w:t>
      </w:r>
      <w:r w:rsidR="008B5A84">
        <w:rPr>
          <w:rFonts w:ascii="Sylfaen" w:hAnsi="Sylfaen"/>
          <w:lang w:val="ka-GE"/>
        </w:rPr>
        <w:t xml:space="preserve">შანსებს, გაზრდიან საკუთარ შესაძლებლობებს და გადაიქცევიან ძლიერ ადგილობრივ მოთამაშეებათ საკუთარი რეგიონისა თუ მუნიციპალიტეტის ფარგლებში, რომლებიც თავიანთი აქტიური პოზიციით და საქმიანობით შესაბამის პოზიტიურ წვლილს შეიტანენ ადგილობრივი სოციალური, ეკონომიკური და საზოგადოებრივი განვითარების საქმეში.  </w:t>
      </w:r>
    </w:p>
    <w:p w14:paraId="6319CD37" w14:textId="77777777" w:rsidR="003F0DE8" w:rsidRPr="003E6DB8" w:rsidRDefault="00D214ED" w:rsidP="003C57B4">
      <w:pPr>
        <w:ind w:left="360"/>
        <w:jc w:val="both"/>
        <w:rPr>
          <w:rFonts w:ascii="Sylfaen" w:hAnsi="Sylfaen"/>
          <w:lang w:val="ka-GE"/>
        </w:rPr>
      </w:pPr>
      <w:r w:rsidRPr="008B5A84">
        <w:rPr>
          <w:lang w:val="ka-GE"/>
        </w:rPr>
        <w:t>5</w:t>
      </w:r>
      <w:r w:rsidR="003C57B4" w:rsidRPr="008B5A84">
        <w:rPr>
          <w:lang w:val="ka-GE"/>
        </w:rPr>
        <w:t>.</w:t>
      </w:r>
      <w:r w:rsidR="003C57B4" w:rsidRPr="008B5A84">
        <w:rPr>
          <w:lang w:val="ka-GE"/>
        </w:rPr>
        <w:tab/>
      </w:r>
      <w:r w:rsidR="003E6DB8">
        <w:rPr>
          <w:rFonts w:ascii="Sylfaen" w:hAnsi="Sylfaen"/>
          <w:lang w:val="ka-GE"/>
        </w:rPr>
        <w:t>დასკვნის სახით</w:t>
      </w:r>
    </w:p>
    <w:p w14:paraId="6FE2A3D9" w14:textId="77777777" w:rsidR="003C57B4" w:rsidRPr="003E6DB8" w:rsidRDefault="003E6DB8" w:rsidP="003F0DE8">
      <w:pPr>
        <w:jc w:val="both"/>
        <w:rPr>
          <w:lang w:val="ka-GE"/>
        </w:rPr>
      </w:pPr>
      <w:r>
        <w:rPr>
          <w:rFonts w:ascii="Sylfaen" w:hAnsi="Sylfaen"/>
          <w:lang w:val="ka-GE"/>
        </w:rPr>
        <w:t>ჩვენ მტკიცედ გვჯერა</w:t>
      </w:r>
      <w:r w:rsidR="00FD4365">
        <w:rPr>
          <w:rFonts w:ascii="Sylfaen" w:hAnsi="Sylfaen"/>
          <w:lang w:val="ka-GE"/>
        </w:rPr>
        <w:t>,</w:t>
      </w:r>
      <w:r>
        <w:rPr>
          <w:rFonts w:ascii="Sylfaen" w:hAnsi="Sylfaen"/>
          <w:lang w:val="ka-GE"/>
        </w:rPr>
        <w:t xml:space="preserve"> რომ პატიოსანი კონკურენციის მხარდაჭერა, ყველასთვის ერთიანი </w:t>
      </w:r>
      <w:r w:rsidR="00FD4365">
        <w:rPr>
          <w:rFonts w:ascii="Sylfaen" w:hAnsi="Sylfaen"/>
          <w:lang w:val="ka-GE"/>
        </w:rPr>
        <w:t>სტანდარტების</w:t>
      </w:r>
      <w:r>
        <w:rPr>
          <w:rFonts w:ascii="Sylfaen" w:hAnsi="Sylfaen"/>
          <w:lang w:val="ka-GE"/>
        </w:rPr>
        <w:t xml:space="preserve"> </w:t>
      </w:r>
      <w:r w:rsidR="00FD4365">
        <w:rPr>
          <w:rFonts w:ascii="Sylfaen" w:hAnsi="Sylfaen"/>
          <w:lang w:val="ka-GE"/>
        </w:rPr>
        <w:t>გამოყენება</w:t>
      </w:r>
      <w:r>
        <w:rPr>
          <w:rFonts w:ascii="Sylfaen" w:hAnsi="Sylfaen"/>
          <w:lang w:val="ka-GE"/>
        </w:rPr>
        <w:t>, ქვეყნის განვითარებისკენ მიმართული რეალისტური და შორსმიმავალი სტრატეგიების გამოყენება</w:t>
      </w:r>
      <w:r w:rsidR="007A4607">
        <w:rPr>
          <w:rFonts w:ascii="Sylfaen" w:hAnsi="Sylfaen"/>
          <w:lang w:val="ka-GE"/>
        </w:rPr>
        <w:t xml:space="preserve"> (</w:t>
      </w:r>
      <w:r>
        <w:rPr>
          <w:rFonts w:ascii="Sylfaen" w:hAnsi="Sylfaen"/>
          <w:lang w:val="ka-GE"/>
        </w:rPr>
        <w:t>მათ შორის ადგილობრივ „სსო“ სექტორის მდგრადი და წარმატებული განვითარების უზრუნველყოფის თვალსაზისით</w:t>
      </w:r>
      <w:r w:rsidR="007A4607">
        <w:rPr>
          <w:rFonts w:ascii="Sylfaen" w:hAnsi="Sylfaen"/>
          <w:lang w:val="ka-GE"/>
        </w:rPr>
        <w:t>)</w:t>
      </w:r>
      <w:r w:rsidR="005B5692">
        <w:rPr>
          <w:rFonts w:ascii="Sylfaen" w:hAnsi="Sylfaen"/>
          <w:lang w:val="ka-GE"/>
        </w:rPr>
        <w:t>,</w:t>
      </w:r>
      <w:r w:rsidR="007A4607">
        <w:rPr>
          <w:rFonts w:ascii="Sylfaen" w:hAnsi="Sylfaen"/>
          <w:lang w:val="ka-GE"/>
        </w:rPr>
        <w:t xml:space="preserve"> </w:t>
      </w:r>
      <w:r>
        <w:rPr>
          <w:rFonts w:ascii="Sylfaen" w:hAnsi="Sylfaen"/>
          <w:lang w:val="ka-GE"/>
        </w:rPr>
        <w:t xml:space="preserve">ევროპული ღირებულებებისა და თანასწორუფლებიანობის პრინციპების </w:t>
      </w:r>
      <w:r w:rsidR="005B5692">
        <w:rPr>
          <w:rFonts w:ascii="Sylfaen" w:hAnsi="Sylfaen"/>
          <w:lang w:val="ka-GE"/>
        </w:rPr>
        <w:t>გამოყენება</w:t>
      </w:r>
      <w:r w:rsidR="007A4607">
        <w:rPr>
          <w:rFonts w:ascii="Sylfaen" w:hAnsi="Sylfaen"/>
          <w:lang w:val="ka-GE"/>
        </w:rPr>
        <w:t xml:space="preserve">, განაპირობებს  ყველა აღნიშნული მიმართულებით სწრაფი და საგრძნობი პროგრესის უზრუნვეყოფას </w:t>
      </w:r>
      <w:r w:rsidR="007A4607" w:rsidRPr="007A4607">
        <w:rPr>
          <w:rFonts w:ascii="Sylfaen" w:hAnsi="Sylfaen"/>
          <w:lang w:val="ka-GE"/>
        </w:rPr>
        <w:t>საქართველოში</w:t>
      </w:r>
      <w:r w:rsidR="007A4607">
        <w:rPr>
          <w:rFonts w:ascii="Sylfaen" w:hAnsi="Sylfaen"/>
          <w:lang w:val="ka-GE"/>
        </w:rPr>
        <w:t xml:space="preserve">.  </w:t>
      </w:r>
      <w:r>
        <w:rPr>
          <w:rFonts w:ascii="Sylfaen" w:hAnsi="Sylfaen"/>
          <w:lang w:val="ka-GE"/>
        </w:rPr>
        <w:t xml:space="preserve"> </w:t>
      </w:r>
    </w:p>
    <w:sectPr w:rsidR="003C57B4" w:rsidRPr="003E6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43CE2"/>
    <w:multiLevelType w:val="hybridMultilevel"/>
    <w:tmpl w:val="7502562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4FBD3ABF"/>
    <w:multiLevelType w:val="hybridMultilevel"/>
    <w:tmpl w:val="CDCC8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E62BA5"/>
    <w:multiLevelType w:val="hybridMultilevel"/>
    <w:tmpl w:val="03146A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7B4"/>
    <w:rsid w:val="00020B11"/>
    <w:rsid w:val="00052D9B"/>
    <w:rsid w:val="000A4B80"/>
    <w:rsid w:val="000C441F"/>
    <w:rsid w:val="000E3EE0"/>
    <w:rsid w:val="001715CE"/>
    <w:rsid w:val="001B4A58"/>
    <w:rsid w:val="001D0D24"/>
    <w:rsid w:val="002B27F0"/>
    <w:rsid w:val="00306A53"/>
    <w:rsid w:val="00330D0D"/>
    <w:rsid w:val="00347E59"/>
    <w:rsid w:val="0036589D"/>
    <w:rsid w:val="003938AC"/>
    <w:rsid w:val="003C57B4"/>
    <w:rsid w:val="003D46C2"/>
    <w:rsid w:val="003E6DB8"/>
    <w:rsid w:val="003F0DE8"/>
    <w:rsid w:val="004304E7"/>
    <w:rsid w:val="00451E59"/>
    <w:rsid w:val="004900B6"/>
    <w:rsid w:val="004C2BDF"/>
    <w:rsid w:val="004D4001"/>
    <w:rsid w:val="004E3191"/>
    <w:rsid w:val="004E335D"/>
    <w:rsid w:val="005872BB"/>
    <w:rsid w:val="005B5692"/>
    <w:rsid w:val="005D69D3"/>
    <w:rsid w:val="00702BA7"/>
    <w:rsid w:val="00702D3F"/>
    <w:rsid w:val="007A4607"/>
    <w:rsid w:val="007B30E3"/>
    <w:rsid w:val="007D213C"/>
    <w:rsid w:val="008350F7"/>
    <w:rsid w:val="008A5368"/>
    <w:rsid w:val="008B5A84"/>
    <w:rsid w:val="008C244F"/>
    <w:rsid w:val="0091666B"/>
    <w:rsid w:val="009443E0"/>
    <w:rsid w:val="00975D2A"/>
    <w:rsid w:val="00A602CF"/>
    <w:rsid w:val="00A83C61"/>
    <w:rsid w:val="00A93A88"/>
    <w:rsid w:val="00AA7302"/>
    <w:rsid w:val="00B667F6"/>
    <w:rsid w:val="00B87555"/>
    <w:rsid w:val="00BB57B5"/>
    <w:rsid w:val="00BB7D3D"/>
    <w:rsid w:val="00C378D8"/>
    <w:rsid w:val="00C41377"/>
    <w:rsid w:val="00C418DE"/>
    <w:rsid w:val="00C573A9"/>
    <w:rsid w:val="00C63CE5"/>
    <w:rsid w:val="00CA6611"/>
    <w:rsid w:val="00CA705A"/>
    <w:rsid w:val="00CB1404"/>
    <w:rsid w:val="00CC0AF9"/>
    <w:rsid w:val="00D04197"/>
    <w:rsid w:val="00D214ED"/>
    <w:rsid w:val="00D51716"/>
    <w:rsid w:val="00DB7F43"/>
    <w:rsid w:val="00DF722A"/>
    <w:rsid w:val="00E25E9C"/>
    <w:rsid w:val="00E46BE0"/>
    <w:rsid w:val="00F02B68"/>
    <w:rsid w:val="00FC5BEC"/>
    <w:rsid w:val="00FD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E5BFD"/>
  <w15:docId w15:val="{321CA6D1-72B7-E648-A86F-0E060269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7B4"/>
    <w:pPr>
      <w:ind w:left="720"/>
      <w:contextualSpacing/>
    </w:pPr>
  </w:style>
  <w:style w:type="paragraph" w:styleId="NoSpacing">
    <w:name w:val="No Spacing"/>
    <w:uiPriority w:val="1"/>
    <w:qFormat/>
    <w:rsid w:val="005872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666</TotalTime>
  <Pages>3</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 Zhgenti</dc:creator>
  <cp:lastModifiedBy>Microsoft Office User</cp:lastModifiedBy>
  <cp:revision>7</cp:revision>
  <dcterms:created xsi:type="dcterms:W3CDTF">2020-07-24T15:35:00Z</dcterms:created>
  <dcterms:modified xsi:type="dcterms:W3CDTF">2021-03-12T19:37:00Z</dcterms:modified>
</cp:coreProperties>
</file>